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6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ИТОГИ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экспертных процедур профессиональной деятельности 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педагогического работника, претендующего на присвоение квалификационной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 xml:space="preserve">категории «педагог-методист» 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b/>
          <w:color w:val="000000"/>
          <w:sz w:val="25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Ф.И.О. эксперта 1 (должность место работы)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  <w:highlight w:val="white"/>
        </w:rPr>
      </w:pPr>
      <w:r w:rsidRPr="00F011EE">
        <w:rPr>
          <w:color w:val="000000"/>
          <w:spacing w:val="-57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Ф.И.О. эксперта 2 (должность место работы)</w:t>
      </w:r>
      <w:r w:rsidRPr="00F011EE">
        <w:rPr>
          <w:color w:val="000000"/>
          <w:spacing w:val="-57"/>
          <w:sz w:val="28"/>
          <w:szCs w:val="20"/>
          <w:highlight w:val="white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Ф.И.О. эксперта 3 (должность место работы)</w:t>
      </w:r>
      <w:r w:rsidRPr="00F011EE">
        <w:rPr>
          <w:color w:val="000000"/>
          <w:spacing w:val="-57"/>
          <w:sz w:val="28"/>
          <w:szCs w:val="20"/>
          <w:highlight w:val="white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Ф.И.О. эксперта 4 (должность место работы)</w:t>
      </w:r>
      <w:r w:rsidRPr="00F011EE">
        <w:rPr>
          <w:color w:val="000000"/>
          <w:spacing w:val="-57"/>
          <w:sz w:val="28"/>
          <w:szCs w:val="20"/>
          <w:highlight w:val="white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Ф.И.О.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эксперта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5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(должность</w:t>
      </w:r>
      <w:r w:rsidRPr="00F011EE">
        <w:rPr>
          <w:color w:val="000000"/>
          <w:spacing w:val="-3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место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работы)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осуществили экспертизу профессиональной деятельности ______________________</w:t>
      </w:r>
    </w:p>
    <w:p w:rsidR="00F011EE" w:rsidRPr="00F011EE" w:rsidRDefault="00F011EE" w:rsidP="00F011EE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</w:t>
      </w:r>
      <w:r w:rsidRPr="00F011EE">
        <w:rPr>
          <w:color w:val="000000"/>
          <w:spacing w:val="13"/>
          <w:sz w:val="28"/>
          <w:szCs w:val="20"/>
          <w:highlight w:val="white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9356"/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i/>
          <w:color w:val="000000"/>
          <w:spacing w:val="-58"/>
          <w:sz w:val="20"/>
          <w:szCs w:val="20"/>
          <w:highlight w:val="white"/>
          <w:vertAlign w:val="superscript"/>
        </w:rPr>
        <w:t xml:space="preserve">   </w:t>
      </w:r>
      <w:proofErr w:type="gramStart"/>
      <w:r w:rsidRPr="00F011EE">
        <w:rPr>
          <w:i/>
          <w:color w:val="000000"/>
          <w:sz w:val="20"/>
          <w:szCs w:val="20"/>
          <w:highlight w:val="white"/>
          <w:vertAlign w:val="superscript"/>
        </w:rPr>
        <w:t>(фамилия, имя, отчество (при наличии)</w:t>
      </w:r>
      <w:r w:rsidRPr="00F011EE">
        <w:rPr>
          <w:color w:val="000000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аттестуемого педагогического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работника,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должность, место</w:t>
      </w:r>
      <w:r w:rsidRPr="00F011EE">
        <w:rPr>
          <w:i/>
          <w:color w:val="000000"/>
          <w:spacing w:val="-2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работы)</w:t>
      </w:r>
      <w:proofErr w:type="gramEnd"/>
    </w:p>
    <w:p w:rsidR="00F011EE" w:rsidRPr="00F011EE" w:rsidRDefault="00F011EE" w:rsidP="00F011EE">
      <w:pPr>
        <w:widowControl w:val="0"/>
        <w:tabs>
          <w:tab w:val="left" w:pos="10206"/>
        </w:tabs>
        <w:ind w:firstLine="720"/>
        <w:jc w:val="both"/>
        <w:rPr>
          <w:color w:val="000000"/>
          <w:spacing w:val="1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Экспертные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процедуры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проводились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на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основе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изучения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анализа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представленных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материалов: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самоанализа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методической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деятельности,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результатов внутреннего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мониторинга,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методических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дидактических материалов (в том числе электронных образовательных ресурсов), используемых 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самостоятельно подготовленных педагогом, беседы с руководителем, заместителем руководителя,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председателем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методического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объединения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(предметно-цикловой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комиссии),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proofErr w:type="spellStart"/>
      <w:r w:rsidRPr="00F011EE">
        <w:rPr>
          <w:color w:val="000000"/>
          <w:sz w:val="28"/>
          <w:szCs w:val="20"/>
          <w:highlight w:val="white"/>
        </w:rPr>
        <w:t>аттестующимся</w:t>
      </w:r>
      <w:proofErr w:type="spellEnd"/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педагогом,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его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коллегами и</w:t>
      </w:r>
      <w:r w:rsidRPr="00F011EE">
        <w:rPr>
          <w:color w:val="000000"/>
          <w:spacing w:val="3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обучающимися.</w:t>
      </w:r>
      <w:r w:rsidRPr="00F011EE">
        <w:rPr>
          <w:color w:val="000000"/>
          <w:spacing w:val="1"/>
          <w:sz w:val="28"/>
          <w:szCs w:val="20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ind w:firstLine="720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В настоящее время педагог имеет высшую квалификационную категорию, присвоенную 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2"/>
          <w:szCs w:val="20"/>
          <w:highlight w:val="white"/>
        </w:rPr>
      </w:pPr>
      <w:r w:rsidRPr="00F011EE">
        <w:rPr>
          <w:i/>
          <w:color w:val="000000"/>
          <w:szCs w:val="20"/>
          <w:highlight w:val="white"/>
        </w:rPr>
        <w:t xml:space="preserve">   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(вид распорядительного документа и наименование органа, принявшего решение  о присвоении категории)</w:t>
      </w:r>
      <w:r w:rsidRPr="00F011EE">
        <w:rPr>
          <w:color w:val="000000"/>
          <w:sz w:val="22"/>
          <w:szCs w:val="20"/>
          <w:highlight w:val="white"/>
          <w:vertAlign w:val="superscript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 </w:t>
      </w:r>
      <w:proofErr w:type="gramStart"/>
      <w:r w:rsidRPr="00F011EE">
        <w:rPr>
          <w:color w:val="000000"/>
          <w:sz w:val="28"/>
          <w:szCs w:val="20"/>
          <w:highlight w:val="white"/>
        </w:rPr>
        <w:t>от</w:t>
      </w:r>
      <w:proofErr w:type="gramEnd"/>
      <w:r w:rsidRPr="00F011EE">
        <w:rPr>
          <w:color w:val="000000"/>
          <w:sz w:val="28"/>
          <w:szCs w:val="20"/>
          <w:highlight w:val="white"/>
        </w:rPr>
        <w:t xml:space="preserve"> ________________ № ______ по должности _____________.</w:t>
      </w:r>
    </w:p>
    <w:p w:rsidR="00F011EE" w:rsidRPr="00F011EE" w:rsidRDefault="00F011EE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Реквизиты протокола педагогического совета организации о </w:t>
      </w:r>
      <w:proofErr w:type="gramStart"/>
      <w:r w:rsidRPr="00F011EE">
        <w:rPr>
          <w:color w:val="000000"/>
          <w:sz w:val="28"/>
          <w:szCs w:val="20"/>
          <w:highlight w:val="white"/>
        </w:rPr>
        <w:t>ходатайстве</w:t>
      </w:r>
      <w:proofErr w:type="gramEnd"/>
      <w:r w:rsidRPr="00F011EE">
        <w:rPr>
          <w:color w:val="000000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br/>
        <w:t>о проведении аттестации (дата, номер) ______________________________________;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Уровень образования*: ____________________________________________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Наименование образовательной организации*: 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Полученная специальность*: ________________________________________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Квалификация*: ___________________________________________________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Год получения диплома*: 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Сведения о заслугах (наименование награды, звания, ученой степени, ученого звания, год получения):___________________________________________</w:t>
      </w:r>
    </w:p>
    <w:p w:rsidR="00F011EE" w:rsidRPr="00F011EE" w:rsidRDefault="00F011EE" w:rsidP="00F011EE">
      <w:pPr>
        <w:widowControl w:val="0"/>
        <w:spacing w:line="228" w:lineRule="auto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0"/>
          <w:szCs w:val="20"/>
          <w:highlight w:val="white"/>
        </w:rPr>
        <w:t>_____</w:t>
      </w: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________________________________________________________________________.</w:t>
      </w:r>
    </w:p>
    <w:p w:rsidR="00F011EE" w:rsidRPr="00F011EE" w:rsidRDefault="00F011EE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В соответствии с требованиями, предусмотренными пунктом 50 приложения </w:t>
      </w:r>
      <w:r w:rsidRPr="00F011EE">
        <w:rPr>
          <w:color w:val="000000"/>
          <w:sz w:val="28"/>
          <w:szCs w:val="20"/>
          <w:highlight w:val="white"/>
        </w:rPr>
        <w:br/>
        <w:t xml:space="preserve">к приказу Министерства просвещения Российской Федерации от 24.03.2023 № 196 </w:t>
      </w:r>
      <w:r w:rsidRPr="00F011EE">
        <w:rPr>
          <w:color w:val="000000"/>
          <w:sz w:val="28"/>
          <w:szCs w:val="20"/>
          <w:highlight w:val="white"/>
        </w:rPr>
        <w:br/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деятельность», установлено </w:t>
      </w:r>
      <w:r w:rsidRPr="00F011EE">
        <w:rPr>
          <w:color w:val="000000"/>
          <w:sz w:val="28"/>
          <w:szCs w:val="20"/>
          <w:highlight w:val="white"/>
        </w:rPr>
        <w:br/>
        <w:t xml:space="preserve">на основе следующих показателей деятельности, не входящей в должностные обязанности по занимаемой в организации должности: </w:t>
      </w:r>
    </w:p>
    <w:p w:rsidR="00B27959" w:rsidRDefault="00B27959" w:rsidP="00F011EE">
      <w:pPr>
        <w:widowControl w:val="0"/>
        <w:tabs>
          <w:tab w:val="left" w:pos="10206"/>
        </w:tabs>
        <w:jc w:val="right"/>
        <w:rPr>
          <w:color w:val="000000"/>
          <w:szCs w:val="20"/>
          <w:highlight w:val="white"/>
        </w:rPr>
        <w:sectPr w:rsidR="00B27959">
          <w:headerReference w:type="even" r:id="rId8"/>
          <w:headerReference w:type="default" r:id="rId9"/>
          <w:pgSz w:w="11906" w:h="16838"/>
          <w:pgMar w:top="1134" w:right="567" w:bottom="1134" w:left="1134" w:header="0" w:footer="680" w:gutter="0"/>
          <w:cols w:space="708"/>
          <w:titlePg/>
          <w:docGrid w:linePitch="360"/>
        </w:sect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Cs w:val="20"/>
          <w:highlight w:val="white"/>
        </w:rPr>
      </w:pPr>
      <w:r w:rsidRPr="00F011EE">
        <w:rPr>
          <w:color w:val="000000"/>
          <w:szCs w:val="20"/>
          <w:highlight w:val="white"/>
        </w:rPr>
        <w:lastRenderedPageBreak/>
        <w:t>Таблица 1.</w:t>
      </w:r>
    </w:p>
    <w:tbl>
      <w:tblPr>
        <w:tblStyle w:val="TableNormal2"/>
        <w:tblW w:w="14742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11464"/>
      </w:tblGrid>
      <w:tr w:rsidR="00F011EE" w:rsidRPr="00F011EE" w:rsidTr="00372884">
        <w:trPr>
          <w:trHeight w:val="671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right="1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 xml:space="preserve">Руководство методическим объединением педагогических работников образовательной организации 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right="12"/>
              <w:jc w:val="center"/>
              <w:rPr>
                <w:rFonts w:ascii="Times New Roman" w:hAnsi="Times New Roman"/>
                <w:color w:val="943634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и активное участие в методической работе образовательной организации</w:t>
            </w:r>
          </w:p>
        </w:tc>
      </w:tr>
      <w:tr w:rsidR="00F011EE" w:rsidRPr="00F011EE" w:rsidTr="00372884">
        <w:trPr>
          <w:trHeight w:val="43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372884">
        <w:trPr>
          <w:trHeight w:val="197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817AF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методическим объединением учителей предметной области, представление методических решений в образовательной организации и в системе методической работы муниципального образования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372884">
        <w:trPr>
          <w:trHeight w:val="21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817AF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рабочей группой учителей-предметников, педагогических работников в целях активизации методической деятельности в области актуальных методических проблем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372884">
        <w:trPr>
          <w:trHeight w:val="21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817AF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методическим советом образовательной организации и реализация активных форм методической работы в образовательной организации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AFE" w:rsidRPr="00F011EE" w:rsidTr="00372884">
        <w:trPr>
          <w:trHeight w:val="21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FE" w:rsidRPr="00BE7E50" w:rsidRDefault="00817AF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BE7E50">
              <w:rPr>
                <w:rFonts w:ascii="Times New Roman" w:hAnsi="Times New Roman"/>
                <w:sz w:val="20"/>
                <w:szCs w:val="20"/>
              </w:rPr>
              <w:t>Проектирование методической системы образовательной организации: структуры, планирования работы, сетевых ресурсов, форм повышения методического уровня педагогов, в том числе авторских моделей методической работы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FE" w:rsidRPr="00F011EE" w:rsidRDefault="00817AFE" w:rsidP="00F011EE">
            <w:pPr>
              <w:tabs>
                <w:tab w:val="left" w:pos="10206"/>
              </w:tabs>
              <w:jc w:val="center"/>
              <w:rPr>
                <w:sz w:val="20"/>
                <w:szCs w:val="20"/>
              </w:rPr>
            </w:pPr>
          </w:p>
        </w:tc>
      </w:tr>
      <w:tr w:rsidR="00817AFE" w:rsidRPr="00F011EE" w:rsidTr="00372884">
        <w:trPr>
          <w:trHeight w:val="21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FE" w:rsidRPr="00BE7E50" w:rsidRDefault="00BE7E50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BE7E50">
              <w:rPr>
                <w:rFonts w:ascii="Times New Roman" w:hAnsi="Times New Roman"/>
                <w:sz w:val="20"/>
                <w:szCs w:val="20"/>
              </w:rPr>
              <w:t>Организация методической работы посредством формирования групп для решения проблем, команд для внедрения современных педагогических и управленческих технологий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FE" w:rsidRPr="00F011EE" w:rsidRDefault="00817AFE" w:rsidP="00F011EE">
            <w:pPr>
              <w:tabs>
                <w:tab w:val="left" w:pos="102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jc w:val="right"/>
        <w:rPr>
          <w:color w:val="000000"/>
          <w:sz w:val="18"/>
          <w:szCs w:val="20"/>
        </w:rPr>
      </w:pPr>
      <w:r w:rsidRPr="00F011EE">
        <w:rPr>
          <w:color w:val="000000"/>
          <w:szCs w:val="20"/>
        </w:rPr>
        <w:t>Таблица 2.</w:t>
      </w:r>
    </w:p>
    <w:tbl>
      <w:tblPr>
        <w:tblStyle w:val="TableNormal2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1471"/>
      </w:tblGrid>
      <w:tr w:rsidR="00F011EE" w:rsidRPr="00F011EE" w:rsidTr="00706B16">
        <w:trPr>
          <w:trHeight w:val="758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22" w:right="5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lastRenderedPageBreak/>
              <w:t xml:space="preserve">Руководство разработкой программно-методического сопровождения образовательного процесса, в том числе методического сопровождения реализации инновационных образовательных программ и проектов 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left="22" w:right="5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в образовательной организации</w:t>
            </w:r>
          </w:p>
        </w:tc>
      </w:tr>
      <w:tr w:rsidR="00F011EE" w:rsidRPr="00F011EE" w:rsidTr="00706B16">
        <w:trPr>
          <w:trHeight w:val="42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706B16">
        <w:trPr>
          <w:trHeight w:val="24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BE7E50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разработкой методических рекомендаций для педагогических </w:t>
            </w:r>
            <w:r w:rsidR="003B66C7">
              <w:rPr>
                <w:rFonts w:ascii="Times New Roman" w:hAnsi="Times New Roman"/>
                <w:sz w:val="20"/>
                <w:szCs w:val="20"/>
              </w:rPr>
              <w:t>работников разных профессиональных направлений, педагогического коллектива образовательной организации по актуальным проблемам повышения качества образования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706B16">
        <w:trPr>
          <w:trHeight w:val="29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3B66C7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подготовки программного содержательного материала и методического сопровождения регионального компонента образования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706B16">
        <w:trPr>
          <w:trHeight w:val="23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3B66C7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обеспечение разработки и реализации инновационных программ и проектов образовательной организации в условиях нормативной регламентации инновационной деятельности Ростовской области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6C7" w:rsidRPr="00F011EE" w:rsidTr="00706B16">
        <w:trPr>
          <w:trHeight w:val="23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C7" w:rsidRPr="003B66C7" w:rsidRDefault="003B66C7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B66C7">
              <w:rPr>
                <w:rFonts w:ascii="Times New Roman" w:hAnsi="Times New Roman"/>
                <w:sz w:val="20"/>
                <w:szCs w:val="20"/>
              </w:rPr>
              <w:t>Организация и проведение методических совещаний, семинаров по вопросам реализации основных образовательных программ, внутренней системы оценки качества образования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C7" w:rsidRPr="00F011EE" w:rsidRDefault="003B66C7" w:rsidP="00F011EE">
            <w:pPr>
              <w:tabs>
                <w:tab w:val="left" w:pos="10206"/>
              </w:tabs>
              <w:ind w:left="119"/>
              <w:rPr>
                <w:sz w:val="20"/>
                <w:szCs w:val="20"/>
              </w:rPr>
            </w:pPr>
          </w:p>
        </w:tc>
      </w:tr>
      <w:tr w:rsidR="003B66C7" w:rsidRPr="00F011EE" w:rsidTr="00706B16">
        <w:trPr>
          <w:trHeight w:val="23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C7" w:rsidRPr="003B66C7" w:rsidRDefault="003B66C7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B66C7">
              <w:rPr>
                <w:rFonts w:ascii="Times New Roman" w:hAnsi="Times New Roman"/>
                <w:sz w:val="20"/>
                <w:szCs w:val="20"/>
              </w:rPr>
              <w:t xml:space="preserve">Координация деятельности педагогических работников по применению диагностического инструментария мониторинга достижений личностных, </w:t>
            </w:r>
            <w:proofErr w:type="spellStart"/>
            <w:r w:rsidRPr="003B66C7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3B66C7">
              <w:rPr>
                <w:rFonts w:ascii="Times New Roman" w:hAnsi="Times New Roman"/>
                <w:sz w:val="20"/>
                <w:szCs w:val="20"/>
              </w:rPr>
              <w:t xml:space="preserve"> и предметных результатов с целью повышения методического уровня педагогов образовательной организации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C7" w:rsidRPr="00F011EE" w:rsidRDefault="003B66C7" w:rsidP="00F011EE">
            <w:pPr>
              <w:tabs>
                <w:tab w:val="left" w:pos="10206"/>
              </w:tabs>
              <w:ind w:left="119"/>
              <w:rPr>
                <w:sz w:val="20"/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0"/>
          <w:szCs w:val="20"/>
        </w:rPr>
        <w:t>В</w:t>
      </w:r>
      <w:r w:rsidRPr="00F011EE">
        <w:rPr>
          <w:color w:val="000000"/>
          <w:sz w:val="28"/>
          <w:szCs w:val="20"/>
        </w:rPr>
        <w:t>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0"/>
          <w:szCs w:val="20"/>
        </w:rPr>
      </w:pPr>
      <w:r w:rsidRPr="00F011EE">
        <w:rPr>
          <w:color w:val="000000"/>
          <w:szCs w:val="20"/>
        </w:rPr>
        <w:t>Таблица 3.</w:t>
      </w:r>
    </w:p>
    <w:tbl>
      <w:tblPr>
        <w:tblStyle w:val="TableNormal2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1471"/>
      </w:tblGrid>
      <w:tr w:rsidR="00F011EE" w:rsidRPr="00F011EE" w:rsidTr="004C1202">
        <w:trPr>
          <w:trHeight w:val="695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right="5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lastRenderedPageBreak/>
              <w:t xml:space="preserve">Методическая поддержка педагогических работников образовательной организации при подготовке 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right="5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 участию в профессиональных конкурсах</w:t>
            </w:r>
          </w:p>
        </w:tc>
      </w:tr>
      <w:tr w:rsidR="00F011EE" w:rsidRPr="00F011EE" w:rsidTr="004C1202">
        <w:trPr>
          <w:trHeight w:val="40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4C1202">
        <w:trPr>
          <w:trHeight w:val="2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D253D7" w:rsidRDefault="00706B16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D253D7">
              <w:rPr>
                <w:rFonts w:ascii="Times New Roman" w:hAnsi="Times New Roman"/>
                <w:sz w:val="20"/>
                <w:szCs w:val="20"/>
              </w:rPr>
              <w:t>Личный опыт участия педагога в профессиональных конкурсах</w:t>
            </w:r>
            <w:r w:rsidR="0010689E" w:rsidRPr="00D253D7">
              <w:rPr>
                <w:rFonts w:ascii="Times New Roman" w:hAnsi="Times New Roman"/>
                <w:sz w:val="20"/>
                <w:szCs w:val="20"/>
              </w:rPr>
              <w:t xml:space="preserve"> на разных уровня системы обучения</w:t>
            </w:r>
            <w:proofErr w:type="gramStart"/>
            <w:r w:rsidR="0010689E" w:rsidRPr="00D253D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10689E" w:rsidRPr="00D253D7">
              <w:rPr>
                <w:rFonts w:ascii="Times New Roman" w:hAnsi="Times New Roman"/>
                <w:sz w:val="20"/>
                <w:szCs w:val="20"/>
              </w:rPr>
              <w:t xml:space="preserve"> федеральном, региональном, муниципальном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1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4C1202">
        <w:trPr>
          <w:trHeight w:val="24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D253D7" w:rsidRDefault="0010689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D253D7">
              <w:rPr>
                <w:rFonts w:ascii="Times New Roman" w:hAnsi="Times New Roman"/>
                <w:sz w:val="20"/>
                <w:szCs w:val="20"/>
              </w:rPr>
              <w:t>Организация и проведение методической поддержки педагогических работников – участников профессиональных конкурсов</w:t>
            </w:r>
            <w:r w:rsidR="00D253D7" w:rsidRPr="00D253D7">
              <w:rPr>
                <w:rFonts w:ascii="Times New Roman" w:hAnsi="Times New Roman"/>
                <w:sz w:val="20"/>
                <w:szCs w:val="20"/>
              </w:rPr>
              <w:t>, в форме практических занятий, просветительских мероприятий, тренингов, личных бесед, конкурсных проб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1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4C1202">
        <w:trPr>
          <w:trHeight w:val="28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D253D7" w:rsidRDefault="00D253D7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D253D7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подготовку молодых педагогов к участию в профессиональных конкурсах. Организация и проведение профессиональных конкурсов в образовательной организации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1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253D7" w:rsidRPr="00F011EE" w:rsidTr="004C1202">
        <w:trPr>
          <w:trHeight w:val="28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D7" w:rsidRPr="00D253D7" w:rsidRDefault="00D253D7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D253D7">
              <w:rPr>
                <w:rFonts w:ascii="Times New Roman" w:hAnsi="Times New Roman"/>
                <w:sz w:val="20"/>
                <w:szCs w:val="20"/>
              </w:rPr>
              <w:t>Разработка системы методической поддержки педагогов – участников профессиональных конкурсов: открытые занятия, структура самоанализа занятий</w:t>
            </w:r>
            <w:proofErr w:type="gramStart"/>
            <w:r w:rsidRPr="00D253D7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D253D7">
              <w:rPr>
                <w:rFonts w:ascii="Times New Roman" w:hAnsi="Times New Roman"/>
                <w:sz w:val="20"/>
                <w:szCs w:val="20"/>
              </w:rPr>
              <w:t>тории о методах обучения и образовательных технологиях, формы организации обучающихся, виды детской деятельности, ресурсы воспитания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D7" w:rsidRPr="00F011EE" w:rsidRDefault="00D253D7" w:rsidP="00F011EE">
            <w:pPr>
              <w:tabs>
                <w:tab w:val="left" w:pos="10206"/>
              </w:tabs>
              <w:ind w:left="119"/>
              <w:jc w:val="center"/>
              <w:rPr>
                <w:szCs w:val="20"/>
              </w:rPr>
            </w:pPr>
          </w:p>
        </w:tc>
      </w:tr>
      <w:tr w:rsidR="00D253D7" w:rsidRPr="00F011EE" w:rsidTr="004C1202">
        <w:trPr>
          <w:trHeight w:val="28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D7" w:rsidRPr="00D253D7" w:rsidRDefault="00D253D7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D253D7">
              <w:rPr>
                <w:rFonts w:ascii="Times New Roman" w:hAnsi="Times New Roman"/>
                <w:sz w:val="20"/>
                <w:szCs w:val="20"/>
              </w:rPr>
              <w:t>Координация конкурсного движения в образовательной организации на основе системы региональных и муниципальных конкурсов, сетевых ресурсов в режиме онлайн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D7" w:rsidRPr="00F011EE" w:rsidRDefault="00D253D7" w:rsidP="00F011EE">
            <w:pPr>
              <w:tabs>
                <w:tab w:val="left" w:pos="10206"/>
              </w:tabs>
              <w:ind w:left="119"/>
              <w:jc w:val="center"/>
              <w:rPr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spacing w:after="160" w:line="264" w:lineRule="auto"/>
        <w:jc w:val="right"/>
        <w:rPr>
          <w:color w:val="000000"/>
          <w:sz w:val="25"/>
          <w:szCs w:val="20"/>
        </w:rPr>
      </w:pPr>
      <w:r w:rsidRPr="00F011EE">
        <w:rPr>
          <w:color w:val="000000"/>
          <w:szCs w:val="20"/>
        </w:rPr>
        <w:t>Таблица 4</w:t>
      </w:r>
      <w:r w:rsidRPr="00F011EE">
        <w:rPr>
          <w:color w:val="000000"/>
          <w:sz w:val="25"/>
          <w:szCs w:val="20"/>
        </w:rPr>
        <w:t>.</w:t>
      </w:r>
    </w:p>
    <w:tbl>
      <w:tblPr>
        <w:tblStyle w:val="TableNormal2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1471"/>
      </w:tblGrid>
      <w:tr w:rsidR="00F011EE" w:rsidRPr="00F011EE" w:rsidTr="004C1202">
        <w:trPr>
          <w:trHeight w:val="556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943634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lastRenderedPageBreak/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</w:tc>
      </w:tr>
      <w:tr w:rsidR="00F011EE" w:rsidRPr="00F011EE" w:rsidTr="004C1202">
        <w:trPr>
          <w:trHeight w:val="44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4C1202">
        <w:trPr>
          <w:trHeight w:val="21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4C1202" w:rsidRDefault="004C1202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аналитических материалов по итогам мониторинговых исследований профессиональных компетенций педагогов на уровне образовательной организации и в условиях диагностики ФГАОУ ДПО «Академия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Минпросвешения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России, ИСРО ФГУ «Российская академия образования»»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4C1202">
        <w:trPr>
          <w:trHeight w:val="23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4C1202" w:rsidRDefault="004C1202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адресных методических  рекомендаций, для педагогических работников образовательной организации с целью восполнения профессиональных дефицитов, выявленных в ходе мониторинговых исследований.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4C1202">
        <w:trPr>
          <w:trHeight w:val="17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4C1202" w:rsidRDefault="004C1202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педагогов к самообразованию с целью повышения профессионального уровня на основе разработанной системы личного роста педагога: перечня актуальных проблем педагогической деятельности, образовательных сайтов, сетевых сообществ, дневника самообразования с фиксацией целей и задач методического роста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C4543" w:rsidRPr="00F011EE" w:rsidTr="004C1202">
        <w:trPr>
          <w:trHeight w:val="17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43" w:rsidRPr="00FC4543" w:rsidRDefault="00FC4543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FC4543">
              <w:rPr>
                <w:rFonts w:ascii="Times New Roman" w:hAnsi="Times New Roman"/>
                <w:sz w:val="20"/>
                <w:szCs w:val="20"/>
              </w:rPr>
              <w:t xml:space="preserve">Проведение обучающих, проектировочных, аналитических семинаров для педагогических работников с ориентацией на эффективное применения современных образовательных технологий, методик обучения и воспитания, участие в Региональном методическом активе Единой системы научно-методического сопровождения педагогических и </w:t>
            </w:r>
            <w:r w:rsidRPr="00FC4543">
              <w:rPr>
                <w:rFonts w:ascii="Times New Roman" w:hAnsi="Times New Roman"/>
                <w:sz w:val="20"/>
                <w:szCs w:val="20"/>
              </w:rPr>
              <w:lastRenderedPageBreak/>
              <w:t>управленческих кадров Ростовской области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43" w:rsidRPr="00F011EE" w:rsidRDefault="00FC4543" w:rsidP="00F011EE">
            <w:pPr>
              <w:tabs>
                <w:tab w:val="left" w:pos="10206"/>
              </w:tabs>
              <w:jc w:val="center"/>
              <w:rPr>
                <w:szCs w:val="20"/>
              </w:rPr>
            </w:pPr>
          </w:p>
        </w:tc>
      </w:tr>
      <w:tr w:rsidR="00FC4543" w:rsidRPr="00F011EE" w:rsidTr="004C1202">
        <w:trPr>
          <w:trHeight w:val="17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43" w:rsidRPr="00FC4543" w:rsidRDefault="00FC4543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4543">
              <w:rPr>
                <w:rFonts w:ascii="Times New Roman" w:hAnsi="Times New Roman"/>
                <w:sz w:val="20"/>
                <w:szCs w:val="20"/>
              </w:rPr>
              <w:lastRenderedPageBreak/>
              <w:t>Проведена</w:t>
            </w:r>
            <w:proofErr w:type="gramEnd"/>
            <w:r w:rsidRPr="00FC4543">
              <w:rPr>
                <w:rFonts w:ascii="Times New Roman" w:hAnsi="Times New Roman"/>
                <w:sz w:val="20"/>
                <w:szCs w:val="20"/>
              </w:rPr>
              <w:t xml:space="preserve"> групповых и индивидуальных консультаций для педагогических работников по разработке учебно-программных материалов, контрольно-измерительных средств, цифровых ресурсов, плана занятий, воспитательных мероприятий и других методических материалов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543" w:rsidRPr="00F011EE" w:rsidRDefault="00FC4543" w:rsidP="00F011EE">
            <w:pPr>
              <w:tabs>
                <w:tab w:val="left" w:pos="10206"/>
              </w:tabs>
              <w:jc w:val="center"/>
              <w:rPr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18"/>
          <w:szCs w:val="20"/>
        </w:rPr>
      </w:pPr>
      <w:r w:rsidRPr="00F011EE">
        <w:rPr>
          <w:color w:val="000000"/>
          <w:szCs w:val="20"/>
        </w:rPr>
        <w:t>Таблица 5.</w:t>
      </w:r>
    </w:p>
    <w:tbl>
      <w:tblPr>
        <w:tblStyle w:val="TableNormal2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1471"/>
      </w:tblGrid>
      <w:tr w:rsidR="00F011EE" w:rsidRPr="00F011EE" w:rsidTr="00FC4543">
        <w:trPr>
          <w:trHeight w:val="56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F011EE" w:rsidRPr="00F011EE" w:rsidTr="00FC4543">
        <w:trPr>
          <w:trHeight w:val="40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08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FC4543">
        <w:trPr>
          <w:trHeight w:val="30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C4543" w:rsidRDefault="00FC4543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проведение открытых занятий</w:t>
            </w:r>
            <w:r w:rsidR="008213C5">
              <w:rPr>
                <w:rFonts w:ascii="Times New Roman" w:hAnsi="Times New Roman"/>
                <w:sz w:val="20"/>
                <w:szCs w:val="20"/>
              </w:rPr>
              <w:t>, мастер-классов, воспитательных мероприятий с целью передачи опыта реализации авторских проспим, цифровых ресурсов, новых форм организации деятельности, продуктивных методов обучения и воспитания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FC4543">
        <w:trPr>
          <w:trHeight w:val="28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8213C5" w:rsidRDefault="008213C5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Наличие собственных методических разработок, авторских программ, системы методов обучения, эффективных технологий образовательной деятельности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  <w:highlight w:val="white"/>
              </w:rPr>
            </w:pPr>
          </w:p>
        </w:tc>
      </w:tr>
      <w:tr w:rsidR="00F011EE" w:rsidRPr="00F011EE" w:rsidTr="00FC4543">
        <w:trPr>
          <w:trHeight w:val="23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8213C5" w:rsidRDefault="008213C5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8213C5">
              <w:rPr>
                <w:rFonts w:ascii="Times New Roman" w:hAnsi="Times New Roman"/>
                <w:sz w:val="20"/>
                <w:szCs w:val="20"/>
                <w:highlight w:val="white"/>
              </w:rPr>
              <w:t>Организация активны форм методической работы в образовательной организации: предметные недели, педагогические мастерские, проблемные дискуссии, витрины методических разработок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  <w:highlight w:val="white"/>
              </w:rPr>
            </w:pPr>
          </w:p>
        </w:tc>
      </w:tr>
      <w:tr w:rsidR="008213C5" w:rsidRPr="00F011EE" w:rsidTr="00FC4543">
        <w:trPr>
          <w:trHeight w:val="23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C5" w:rsidRPr="008D789B" w:rsidRDefault="008213C5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8D789B">
              <w:rPr>
                <w:rFonts w:ascii="Times New Roman" w:hAnsi="Times New Roman"/>
                <w:sz w:val="20"/>
                <w:szCs w:val="20"/>
                <w:highlight w:val="white"/>
              </w:rPr>
              <w:t>Организация постоянно действующего методического семинара по обобщению опыта профессиональной деятельности педагогов образовательной организации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C5" w:rsidRPr="00F011EE" w:rsidRDefault="008213C5" w:rsidP="00F011EE">
            <w:pPr>
              <w:tabs>
                <w:tab w:val="left" w:pos="10206"/>
              </w:tabs>
              <w:jc w:val="center"/>
              <w:rPr>
                <w:szCs w:val="20"/>
                <w:highlight w:val="white"/>
              </w:rPr>
            </w:pPr>
          </w:p>
        </w:tc>
      </w:tr>
      <w:tr w:rsidR="008213C5" w:rsidRPr="00F011EE" w:rsidTr="00FC4543">
        <w:trPr>
          <w:trHeight w:val="23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C5" w:rsidRPr="008D789B" w:rsidRDefault="008D789B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8D789B">
              <w:rPr>
                <w:rFonts w:ascii="Times New Roman" w:hAnsi="Times New Roman"/>
                <w:sz w:val="20"/>
                <w:szCs w:val="20"/>
                <w:highlight w:val="white"/>
              </w:rPr>
              <w:lastRenderedPageBreak/>
              <w:t>Оказание помощи в подготовке публикаций с целью распространения лучших практик педагогических работников образовательной организации на муниципальном, региональном и федеральном уровнях</w:t>
            </w:r>
          </w:p>
        </w:tc>
        <w:tc>
          <w:tcPr>
            <w:tcW w:w="1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C5" w:rsidRPr="00F011EE" w:rsidRDefault="008213C5" w:rsidP="00F011EE">
            <w:pPr>
              <w:tabs>
                <w:tab w:val="left" w:pos="10206"/>
              </w:tabs>
              <w:jc w:val="center"/>
              <w:rPr>
                <w:szCs w:val="20"/>
                <w:highlight w:val="white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Дополнительные баллы: ______________________________________________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i/>
          <w:color w:val="000000"/>
          <w:sz w:val="20"/>
          <w:szCs w:val="20"/>
          <w:highlight w:val="white"/>
          <w:vertAlign w:val="superscript"/>
        </w:rPr>
        <w:t>(количество и основание начисления)</w:t>
      </w:r>
    </w:p>
    <w:p w:rsidR="00F011EE" w:rsidRPr="00F011EE" w:rsidRDefault="00F011EE" w:rsidP="00F011EE">
      <w:pPr>
        <w:widowControl w:val="0"/>
        <w:tabs>
          <w:tab w:val="left" w:pos="4243"/>
          <w:tab w:val="left" w:pos="10206"/>
        </w:tabs>
        <w:ind w:right="171" w:firstLine="993"/>
        <w:jc w:val="both"/>
        <w:rPr>
          <w:color w:val="000000"/>
          <w:sz w:val="20"/>
          <w:szCs w:val="20"/>
          <w:highlight w:val="white"/>
        </w:rPr>
      </w:pPr>
    </w:p>
    <w:p w:rsidR="00F011EE" w:rsidRPr="00F011EE" w:rsidRDefault="008D789B" w:rsidP="00F011EE">
      <w:pPr>
        <w:widowControl w:val="0"/>
        <w:tabs>
          <w:tab w:val="left" w:pos="4243"/>
          <w:tab w:val="left" w:pos="10206"/>
        </w:tabs>
        <w:ind w:right="171" w:firstLine="993"/>
        <w:jc w:val="both"/>
        <w:rPr>
          <w:color w:val="000000"/>
          <w:sz w:val="28"/>
          <w:szCs w:val="20"/>
          <w:highlight w:val="white"/>
        </w:rPr>
      </w:pPr>
      <w:r w:rsidRPr="008D789B">
        <w:rPr>
          <w:color w:val="000000"/>
          <w:sz w:val="28"/>
          <w:szCs w:val="20"/>
          <w:highlight w:val="yellow"/>
        </w:rPr>
        <w:t xml:space="preserve">МИНИМУМ = 30 баллов </w:t>
      </w:r>
      <w:bookmarkStart w:id="0" w:name="_GoBack"/>
      <w:bookmarkEnd w:id="0"/>
      <w:r w:rsidR="00F011EE" w:rsidRPr="00F011EE">
        <w:rPr>
          <w:color w:val="000000"/>
          <w:sz w:val="28"/>
          <w:szCs w:val="20"/>
          <w:highlight w:val="white"/>
        </w:rPr>
        <w:t>Итоговый</w:t>
      </w:r>
      <w:r w:rsidR="00F011EE" w:rsidRPr="00F011EE">
        <w:rPr>
          <w:color w:val="000000"/>
          <w:spacing w:val="79"/>
          <w:sz w:val="28"/>
          <w:szCs w:val="20"/>
          <w:highlight w:val="white"/>
        </w:rPr>
        <w:t xml:space="preserve"> </w:t>
      </w:r>
      <w:r w:rsidR="00F011EE" w:rsidRPr="00F011EE">
        <w:rPr>
          <w:color w:val="000000"/>
          <w:sz w:val="28"/>
          <w:szCs w:val="20"/>
          <w:highlight w:val="white"/>
        </w:rPr>
        <w:t>балл</w:t>
      </w:r>
      <w:r w:rsidR="00F011EE" w:rsidRPr="00F011EE">
        <w:rPr>
          <w:color w:val="000000"/>
          <w:spacing w:val="80"/>
          <w:sz w:val="28"/>
          <w:szCs w:val="20"/>
          <w:highlight w:val="white"/>
        </w:rPr>
        <w:t xml:space="preserve"> </w:t>
      </w:r>
      <w:r w:rsidR="00F011EE" w:rsidRPr="00F011EE">
        <w:rPr>
          <w:color w:val="000000"/>
          <w:sz w:val="28"/>
          <w:szCs w:val="20"/>
          <w:highlight w:val="white"/>
        </w:rPr>
        <w:t>равен ______</w:t>
      </w:r>
      <w:proofErr w:type="gramStart"/>
      <w:r w:rsidR="00F011EE" w:rsidRPr="00F011EE">
        <w:rPr>
          <w:color w:val="000000"/>
          <w:sz w:val="28"/>
          <w:szCs w:val="20"/>
          <w:highlight w:val="white"/>
        </w:rPr>
        <w:t xml:space="preserve"> ,</w:t>
      </w:r>
      <w:proofErr w:type="gramEnd"/>
      <w:r w:rsidR="00F011EE" w:rsidRPr="00F011EE">
        <w:rPr>
          <w:color w:val="000000"/>
          <w:sz w:val="28"/>
          <w:szCs w:val="20"/>
          <w:highlight w:val="white"/>
        </w:rPr>
        <w:t xml:space="preserve"> что</w:t>
      </w:r>
      <w:r w:rsidR="00F011EE" w:rsidRPr="00F011EE">
        <w:rPr>
          <w:color w:val="000000"/>
          <w:spacing w:val="23"/>
          <w:sz w:val="28"/>
          <w:szCs w:val="20"/>
          <w:highlight w:val="white"/>
        </w:rPr>
        <w:t xml:space="preserve"> </w:t>
      </w:r>
      <w:r w:rsidR="00F011EE" w:rsidRPr="00F011EE">
        <w:rPr>
          <w:color w:val="000000"/>
          <w:sz w:val="28"/>
          <w:szCs w:val="20"/>
          <w:highlight w:val="white"/>
        </w:rPr>
        <w:t>(не)</w:t>
      </w:r>
      <w:r w:rsidR="00F011EE" w:rsidRPr="00F011EE">
        <w:rPr>
          <w:color w:val="000000"/>
          <w:spacing w:val="20"/>
          <w:sz w:val="28"/>
          <w:szCs w:val="20"/>
          <w:highlight w:val="white"/>
        </w:rPr>
        <w:t xml:space="preserve"> </w:t>
      </w:r>
      <w:r w:rsidR="00F011EE" w:rsidRPr="00F011EE">
        <w:rPr>
          <w:color w:val="000000"/>
          <w:sz w:val="28"/>
          <w:szCs w:val="20"/>
          <w:highlight w:val="white"/>
        </w:rPr>
        <w:t>соответствует</w:t>
      </w:r>
      <w:r w:rsidR="00F011EE" w:rsidRPr="00F011EE">
        <w:rPr>
          <w:color w:val="000000"/>
          <w:spacing w:val="22"/>
          <w:sz w:val="28"/>
          <w:szCs w:val="20"/>
          <w:highlight w:val="white"/>
        </w:rPr>
        <w:t xml:space="preserve"> </w:t>
      </w:r>
      <w:r w:rsidR="00F011EE" w:rsidRPr="00F011EE">
        <w:rPr>
          <w:color w:val="000000"/>
          <w:sz w:val="28"/>
          <w:szCs w:val="20"/>
          <w:highlight w:val="white"/>
        </w:rPr>
        <w:t>требованиям,</w:t>
      </w:r>
      <w:r w:rsidR="00F011EE" w:rsidRPr="00F011EE">
        <w:rPr>
          <w:color w:val="000000"/>
          <w:spacing w:val="21"/>
          <w:sz w:val="28"/>
          <w:szCs w:val="20"/>
          <w:highlight w:val="white"/>
        </w:rPr>
        <w:t xml:space="preserve"> </w:t>
      </w:r>
      <w:r w:rsidR="00F011EE" w:rsidRPr="00F011EE">
        <w:rPr>
          <w:color w:val="000000"/>
          <w:sz w:val="28"/>
          <w:szCs w:val="20"/>
          <w:highlight w:val="white"/>
        </w:rPr>
        <w:t>предъявляемым</w:t>
      </w:r>
      <w:r w:rsidR="00F011EE" w:rsidRPr="00F011EE">
        <w:rPr>
          <w:color w:val="000000"/>
          <w:spacing w:val="20"/>
          <w:sz w:val="28"/>
          <w:szCs w:val="20"/>
          <w:highlight w:val="white"/>
        </w:rPr>
        <w:t xml:space="preserve"> </w:t>
      </w:r>
      <w:r w:rsidR="00F011EE" w:rsidRPr="00F011EE">
        <w:rPr>
          <w:color w:val="000000"/>
          <w:sz w:val="28"/>
          <w:szCs w:val="20"/>
          <w:highlight w:val="white"/>
        </w:rPr>
        <w:t>к</w:t>
      </w:r>
      <w:r w:rsidR="00F011EE" w:rsidRPr="00F011EE">
        <w:rPr>
          <w:color w:val="000000"/>
          <w:spacing w:val="-57"/>
          <w:sz w:val="28"/>
          <w:szCs w:val="20"/>
          <w:highlight w:val="white"/>
        </w:rPr>
        <w:t xml:space="preserve">   </w:t>
      </w:r>
      <w:r w:rsidR="00F011EE" w:rsidRPr="00F011EE">
        <w:rPr>
          <w:color w:val="000000"/>
          <w:sz w:val="28"/>
          <w:szCs w:val="20"/>
          <w:highlight w:val="white"/>
        </w:rPr>
        <w:t>квалификационной категории «педагог-методист»</w:t>
      </w:r>
      <w:r w:rsidR="00F011EE" w:rsidRPr="00F011EE">
        <w:rPr>
          <w:color w:val="000000"/>
          <w:spacing w:val="-57"/>
          <w:sz w:val="28"/>
          <w:szCs w:val="20"/>
          <w:highlight w:val="white"/>
        </w:rPr>
        <w:t>.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Рекомендации:</w:t>
      </w:r>
      <w:r w:rsidRPr="00F011EE">
        <w:rPr>
          <w:color w:val="000000"/>
          <w:spacing w:val="-57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Подписи: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Эксперт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1 __________________________(расшифровка</w:t>
      </w:r>
      <w:r w:rsidRPr="00F011EE">
        <w:rPr>
          <w:color w:val="000000"/>
          <w:spacing w:val="-7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подписи)</w:t>
      </w:r>
    </w:p>
    <w:p w:rsidR="00F011EE" w:rsidRPr="00F011EE" w:rsidRDefault="00F011EE" w:rsidP="00F011EE">
      <w:pPr>
        <w:widowControl w:val="0"/>
        <w:tabs>
          <w:tab w:val="left" w:pos="5843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2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3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4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5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>(расшифровка подписи)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Достоверность информации подтверждаю: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Руководитель организации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F011EE" w:rsidRPr="00F011EE" w:rsidRDefault="00F011EE" w:rsidP="00B27959">
      <w:pPr>
        <w:widowControl w:val="0"/>
        <w:tabs>
          <w:tab w:val="left" w:pos="5842"/>
          <w:tab w:val="left" w:pos="10206"/>
        </w:tabs>
        <w:rPr>
          <w:sz w:val="28"/>
          <w:szCs w:val="28"/>
        </w:rPr>
      </w:pPr>
      <w:r w:rsidRPr="00F011EE">
        <w:rPr>
          <w:color w:val="000000"/>
          <w:sz w:val="28"/>
          <w:szCs w:val="20"/>
          <w:highlight w:val="white"/>
        </w:rPr>
        <w:t>Печать организации».</w:t>
      </w:r>
    </w:p>
    <w:sectPr w:rsidR="00F011EE" w:rsidRPr="00F011EE" w:rsidSect="00B27959">
      <w:pgSz w:w="16838" w:h="11906" w:orient="landscape"/>
      <w:pgMar w:top="1134" w:right="1134" w:bottom="567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D" w:rsidRDefault="00AA67FD">
      <w:r>
        <w:separator/>
      </w:r>
    </w:p>
  </w:endnote>
  <w:endnote w:type="continuationSeparator" w:id="0">
    <w:p w:rsidR="00AA67FD" w:rsidRDefault="00AA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D" w:rsidRDefault="00AA67FD">
      <w:r>
        <w:separator/>
      </w:r>
    </w:p>
  </w:footnote>
  <w:footnote w:type="continuationSeparator" w:id="0">
    <w:p w:rsidR="00AA67FD" w:rsidRDefault="00AA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1EE" w:rsidRDefault="00F01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789B">
      <w:rPr>
        <w:noProof/>
      </w:rPr>
      <w:t>7</w:t>
    </w:r>
    <w:r>
      <w:fldChar w:fldCharType="end"/>
    </w:r>
  </w:p>
  <w:p w:rsidR="00F011EE" w:rsidRDefault="00F011E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43"/>
    <w:multiLevelType w:val="multilevel"/>
    <w:tmpl w:val="5BAE8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0E03030"/>
    <w:multiLevelType w:val="hybridMultilevel"/>
    <w:tmpl w:val="9F0CFED4"/>
    <w:lvl w:ilvl="0" w:tplc="CE6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0F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8A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2B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A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E3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0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F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CB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43AC"/>
    <w:multiLevelType w:val="multilevel"/>
    <w:tmpl w:val="64BE2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">
    <w:nsid w:val="0970339E"/>
    <w:multiLevelType w:val="multilevel"/>
    <w:tmpl w:val="3E84D70A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4">
    <w:nsid w:val="0A3C5FD1"/>
    <w:multiLevelType w:val="hybridMultilevel"/>
    <w:tmpl w:val="1A6272D6"/>
    <w:lvl w:ilvl="0" w:tplc="144E5BA0">
      <w:start w:val="1"/>
      <w:numFmt w:val="decimal"/>
      <w:lvlText w:val="%1."/>
      <w:lvlJc w:val="left"/>
      <w:pPr>
        <w:ind w:left="2130" w:hanging="1410"/>
      </w:pPr>
    </w:lvl>
    <w:lvl w:ilvl="1" w:tplc="68726F1E">
      <w:start w:val="1"/>
      <w:numFmt w:val="lowerLetter"/>
      <w:lvlText w:val="%2."/>
      <w:lvlJc w:val="left"/>
      <w:pPr>
        <w:ind w:left="1800" w:hanging="360"/>
      </w:pPr>
    </w:lvl>
    <w:lvl w:ilvl="2" w:tplc="3DC41CEA">
      <w:start w:val="1"/>
      <w:numFmt w:val="lowerRoman"/>
      <w:lvlText w:val="%3."/>
      <w:lvlJc w:val="right"/>
      <w:pPr>
        <w:ind w:left="2520" w:hanging="180"/>
      </w:pPr>
    </w:lvl>
    <w:lvl w:ilvl="3" w:tplc="9476F0A2">
      <w:start w:val="1"/>
      <w:numFmt w:val="decimal"/>
      <w:lvlText w:val="%4."/>
      <w:lvlJc w:val="left"/>
      <w:pPr>
        <w:ind w:left="3240" w:hanging="360"/>
      </w:pPr>
    </w:lvl>
    <w:lvl w:ilvl="4" w:tplc="316A1B8A">
      <w:start w:val="1"/>
      <w:numFmt w:val="lowerLetter"/>
      <w:lvlText w:val="%5."/>
      <w:lvlJc w:val="left"/>
      <w:pPr>
        <w:ind w:left="3960" w:hanging="360"/>
      </w:pPr>
    </w:lvl>
    <w:lvl w:ilvl="5" w:tplc="F83839DE">
      <w:start w:val="1"/>
      <w:numFmt w:val="lowerRoman"/>
      <w:lvlText w:val="%6."/>
      <w:lvlJc w:val="right"/>
      <w:pPr>
        <w:ind w:left="4680" w:hanging="180"/>
      </w:pPr>
    </w:lvl>
    <w:lvl w:ilvl="6" w:tplc="750235DE">
      <w:start w:val="1"/>
      <w:numFmt w:val="decimal"/>
      <w:lvlText w:val="%7."/>
      <w:lvlJc w:val="left"/>
      <w:pPr>
        <w:ind w:left="5400" w:hanging="360"/>
      </w:pPr>
    </w:lvl>
    <w:lvl w:ilvl="7" w:tplc="0B6EF994">
      <w:start w:val="1"/>
      <w:numFmt w:val="lowerLetter"/>
      <w:lvlText w:val="%8."/>
      <w:lvlJc w:val="left"/>
      <w:pPr>
        <w:ind w:left="6120" w:hanging="360"/>
      </w:pPr>
    </w:lvl>
    <w:lvl w:ilvl="8" w:tplc="635C2AF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5641E"/>
    <w:multiLevelType w:val="multilevel"/>
    <w:tmpl w:val="4C8E311A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1D6D15D7"/>
    <w:multiLevelType w:val="multilevel"/>
    <w:tmpl w:val="0826F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7">
    <w:nsid w:val="2170039B"/>
    <w:multiLevelType w:val="hybridMultilevel"/>
    <w:tmpl w:val="FE6AB742"/>
    <w:lvl w:ilvl="0" w:tplc="03A41126">
      <w:start w:val="1"/>
      <w:numFmt w:val="decimal"/>
      <w:lvlText w:val="%1."/>
      <w:lvlJc w:val="left"/>
      <w:pPr>
        <w:ind w:left="1069" w:hanging="360"/>
      </w:pPr>
    </w:lvl>
    <w:lvl w:ilvl="1" w:tplc="4D6EC914">
      <w:start w:val="1"/>
      <w:numFmt w:val="lowerLetter"/>
      <w:lvlText w:val="%2."/>
      <w:lvlJc w:val="left"/>
      <w:pPr>
        <w:ind w:left="1789" w:hanging="360"/>
      </w:pPr>
    </w:lvl>
    <w:lvl w:ilvl="2" w:tplc="BCE089E4">
      <w:start w:val="1"/>
      <w:numFmt w:val="lowerRoman"/>
      <w:lvlText w:val="%3."/>
      <w:lvlJc w:val="right"/>
      <w:pPr>
        <w:ind w:left="2509" w:hanging="180"/>
      </w:pPr>
    </w:lvl>
    <w:lvl w:ilvl="3" w:tplc="86947D78">
      <w:start w:val="1"/>
      <w:numFmt w:val="decimal"/>
      <w:lvlText w:val="%4."/>
      <w:lvlJc w:val="left"/>
      <w:pPr>
        <w:ind w:left="3229" w:hanging="360"/>
      </w:pPr>
    </w:lvl>
    <w:lvl w:ilvl="4" w:tplc="E00E25A4">
      <w:start w:val="1"/>
      <w:numFmt w:val="lowerLetter"/>
      <w:lvlText w:val="%5."/>
      <w:lvlJc w:val="left"/>
      <w:pPr>
        <w:ind w:left="3949" w:hanging="360"/>
      </w:pPr>
    </w:lvl>
    <w:lvl w:ilvl="5" w:tplc="52980D0C">
      <w:start w:val="1"/>
      <w:numFmt w:val="lowerRoman"/>
      <w:lvlText w:val="%6."/>
      <w:lvlJc w:val="right"/>
      <w:pPr>
        <w:ind w:left="4669" w:hanging="180"/>
      </w:pPr>
    </w:lvl>
    <w:lvl w:ilvl="6" w:tplc="D05E6336">
      <w:start w:val="1"/>
      <w:numFmt w:val="decimal"/>
      <w:lvlText w:val="%7."/>
      <w:lvlJc w:val="left"/>
      <w:pPr>
        <w:ind w:left="5389" w:hanging="360"/>
      </w:pPr>
    </w:lvl>
    <w:lvl w:ilvl="7" w:tplc="964A1E20">
      <w:start w:val="1"/>
      <w:numFmt w:val="lowerLetter"/>
      <w:lvlText w:val="%8."/>
      <w:lvlJc w:val="left"/>
      <w:pPr>
        <w:ind w:left="6109" w:hanging="360"/>
      </w:pPr>
    </w:lvl>
    <w:lvl w:ilvl="8" w:tplc="17B6E02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440B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0904AEC"/>
    <w:multiLevelType w:val="hybridMultilevel"/>
    <w:tmpl w:val="15DE385A"/>
    <w:lvl w:ilvl="0" w:tplc="2F52ECD2">
      <w:start w:val="1"/>
      <w:numFmt w:val="decimal"/>
      <w:lvlText w:val="%1."/>
      <w:lvlJc w:val="left"/>
      <w:pPr>
        <w:ind w:left="720" w:hanging="360"/>
      </w:pPr>
    </w:lvl>
    <w:lvl w:ilvl="1" w:tplc="D89A1E38">
      <w:start w:val="1"/>
      <w:numFmt w:val="lowerLetter"/>
      <w:lvlText w:val="%2."/>
      <w:lvlJc w:val="left"/>
      <w:pPr>
        <w:ind w:left="1440" w:hanging="360"/>
      </w:pPr>
    </w:lvl>
    <w:lvl w:ilvl="2" w:tplc="AA90CF60">
      <w:start w:val="1"/>
      <w:numFmt w:val="lowerRoman"/>
      <w:lvlText w:val="%3."/>
      <w:lvlJc w:val="right"/>
      <w:pPr>
        <w:ind w:left="2160" w:hanging="180"/>
      </w:pPr>
    </w:lvl>
    <w:lvl w:ilvl="3" w:tplc="2D14B860">
      <w:start w:val="1"/>
      <w:numFmt w:val="decimal"/>
      <w:lvlText w:val="%4."/>
      <w:lvlJc w:val="left"/>
      <w:pPr>
        <w:ind w:left="2880" w:hanging="360"/>
      </w:pPr>
    </w:lvl>
    <w:lvl w:ilvl="4" w:tplc="BF6072AE">
      <w:start w:val="1"/>
      <w:numFmt w:val="lowerLetter"/>
      <w:lvlText w:val="%5."/>
      <w:lvlJc w:val="left"/>
      <w:pPr>
        <w:ind w:left="3600" w:hanging="360"/>
      </w:pPr>
    </w:lvl>
    <w:lvl w:ilvl="5" w:tplc="06228444">
      <w:start w:val="1"/>
      <w:numFmt w:val="lowerRoman"/>
      <w:lvlText w:val="%6."/>
      <w:lvlJc w:val="right"/>
      <w:pPr>
        <w:ind w:left="4320" w:hanging="180"/>
      </w:pPr>
    </w:lvl>
    <w:lvl w:ilvl="6" w:tplc="C706B872">
      <w:start w:val="1"/>
      <w:numFmt w:val="decimal"/>
      <w:lvlText w:val="%7."/>
      <w:lvlJc w:val="left"/>
      <w:pPr>
        <w:ind w:left="5040" w:hanging="360"/>
      </w:pPr>
    </w:lvl>
    <w:lvl w:ilvl="7" w:tplc="8E20EC0C">
      <w:start w:val="1"/>
      <w:numFmt w:val="lowerLetter"/>
      <w:lvlText w:val="%8."/>
      <w:lvlJc w:val="left"/>
      <w:pPr>
        <w:ind w:left="5760" w:hanging="360"/>
      </w:pPr>
    </w:lvl>
    <w:lvl w:ilvl="8" w:tplc="3DB845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72B8"/>
    <w:multiLevelType w:val="hybridMultilevel"/>
    <w:tmpl w:val="C11E406A"/>
    <w:lvl w:ilvl="0" w:tplc="9EC2EB6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96DAD8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601B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3C9F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6C64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4CA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42FD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B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929A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65776"/>
    <w:multiLevelType w:val="hybridMultilevel"/>
    <w:tmpl w:val="31B2EB86"/>
    <w:lvl w:ilvl="0" w:tplc="3A869D7E">
      <w:start w:val="1"/>
      <w:numFmt w:val="decimal"/>
      <w:lvlText w:val="%1."/>
      <w:lvlJc w:val="left"/>
      <w:pPr>
        <w:ind w:left="720" w:hanging="360"/>
      </w:pPr>
    </w:lvl>
    <w:lvl w:ilvl="1" w:tplc="8BACCB74">
      <w:start w:val="1"/>
      <w:numFmt w:val="lowerLetter"/>
      <w:lvlText w:val="%2."/>
      <w:lvlJc w:val="left"/>
      <w:pPr>
        <w:ind w:left="1440" w:hanging="360"/>
      </w:pPr>
    </w:lvl>
    <w:lvl w:ilvl="2" w:tplc="BDAAC8C2">
      <w:start w:val="1"/>
      <w:numFmt w:val="lowerRoman"/>
      <w:lvlText w:val="%3."/>
      <w:lvlJc w:val="right"/>
      <w:pPr>
        <w:ind w:left="2160" w:hanging="180"/>
      </w:pPr>
    </w:lvl>
    <w:lvl w:ilvl="3" w:tplc="3750484C">
      <w:start w:val="1"/>
      <w:numFmt w:val="decimal"/>
      <w:lvlText w:val="%4."/>
      <w:lvlJc w:val="left"/>
      <w:pPr>
        <w:ind w:left="2880" w:hanging="360"/>
      </w:pPr>
    </w:lvl>
    <w:lvl w:ilvl="4" w:tplc="20B64438">
      <w:start w:val="1"/>
      <w:numFmt w:val="lowerLetter"/>
      <w:lvlText w:val="%5."/>
      <w:lvlJc w:val="left"/>
      <w:pPr>
        <w:ind w:left="3600" w:hanging="360"/>
      </w:pPr>
    </w:lvl>
    <w:lvl w:ilvl="5" w:tplc="86D2CF5A">
      <w:start w:val="1"/>
      <w:numFmt w:val="lowerRoman"/>
      <w:lvlText w:val="%6."/>
      <w:lvlJc w:val="right"/>
      <w:pPr>
        <w:ind w:left="4320" w:hanging="180"/>
      </w:pPr>
    </w:lvl>
    <w:lvl w:ilvl="6" w:tplc="3BAEEAEC">
      <w:start w:val="1"/>
      <w:numFmt w:val="decimal"/>
      <w:lvlText w:val="%7."/>
      <w:lvlJc w:val="left"/>
      <w:pPr>
        <w:ind w:left="5040" w:hanging="360"/>
      </w:pPr>
    </w:lvl>
    <w:lvl w:ilvl="7" w:tplc="F468CED4">
      <w:start w:val="1"/>
      <w:numFmt w:val="lowerLetter"/>
      <w:lvlText w:val="%8."/>
      <w:lvlJc w:val="left"/>
      <w:pPr>
        <w:ind w:left="5760" w:hanging="360"/>
      </w:pPr>
    </w:lvl>
    <w:lvl w:ilvl="8" w:tplc="51E429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0734"/>
    <w:multiLevelType w:val="multilevel"/>
    <w:tmpl w:val="6C2672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13">
    <w:nsid w:val="3B4D3968"/>
    <w:multiLevelType w:val="multilevel"/>
    <w:tmpl w:val="D9A8C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4">
    <w:nsid w:val="3BCE0DEB"/>
    <w:multiLevelType w:val="hybridMultilevel"/>
    <w:tmpl w:val="32FC6092"/>
    <w:lvl w:ilvl="0" w:tplc="4A2A84A0">
      <w:start w:val="1"/>
      <w:numFmt w:val="decimal"/>
      <w:lvlText w:val="%1."/>
      <w:lvlJc w:val="left"/>
      <w:pPr>
        <w:ind w:left="1095" w:hanging="390"/>
      </w:pPr>
    </w:lvl>
    <w:lvl w:ilvl="1" w:tplc="8AD0BE80">
      <w:start w:val="1"/>
      <w:numFmt w:val="lowerLetter"/>
      <w:lvlText w:val="%2."/>
      <w:lvlJc w:val="left"/>
      <w:pPr>
        <w:ind w:left="1785" w:hanging="360"/>
      </w:pPr>
    </w:lvl>
    <w:lvl w:ilvl="2" w:tplc="E6DAFCFC">
      <w:start w:val="1"/>
      <w:numFmt w:val="lowerRoman"/>
      <w:lvlText w:val="%3."/>
      <w:lvlJc w:val="right"/>
      <w:pPr>
        <w:ind w:left="2505" w:hanging="180"/>
      </w:pPr>
    </w:lvl>
    <w:lvl w:ilvl="3" w:tplc="EAFC432E">
      <w:start w:val="1"/>
      <w:numFmt w:val="decimal"/>
      <w:lvlText w:val="%4."/>
      <w:lvlJc w:val="left"/>
      <w:pPr>
        <w:ind w:left="3225" w:hanging="360"/>
      </w:pPr>
    </w:lvl>
    <w:lvl w:ilvl="4" w:tplc="B4745488">
      <w:start w:val="1"/>
      <w:numFmt w:val="lowerLetter"/>
      <w:lvlText w:val="%5."/>
      <w:lvlJc w:val="left"/>
      <w:pPr>
        <w:ind w:left="3945" w:hanging="360"/>
      </w:pPr>
    </w:lvl>
    <w:lvl w:ilvl="5" w:tplc="4C5A6EB6">
      <w:start w:val="1"/>
      <w:numFmt w:val="lowerRoman"/>
      <w:lvlText w:val="%6."/>
      <w:lvlJc w:val="right"/>
      <w:pPr>
        <w:ind w:left="4665" w:hanging="180"/>
      </w:pPr>
    </w:lvl>
    <w:lvl w:ilvl="6" w:tplc="9670DB50">
      <w:start w:val="1"/>
      <w:numFmt w:val="decimal"/>
      <w:lvlText w:val="%7."/>
      <w:lvlJc w:val="left"/>
      <w:pPr>
        <w:ind w:left="5385" w:hanging="360"/>
      </w:pPr>
    </w:lvl>
    <w:lvl w:ilvl="7" w:tplc="10947968">
      <w:start w:val="1"/>
      <w:numFmt w:val="lowerLetter"/>
      <w:lvlText w:val="%8."/>
      <w:lvlJc w:val="left"/>
      <w:pPr>
        <w:ind w:left="6105" w:hanging="360"/>
      </w:pPr>
    </w:lvl>
    <w:lvl w:ilvl="8" w:tplc="1F881F80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EB614B"/>
    <w:multiLevelType w:val="hybridMultilevel"/>
    <w:tmpl w:val="70142AB6"/>
    <w:lvl w:ilvl="0" w:tplc="053ABE6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0D2B9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D03AE7B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27B256F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D8836E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F6E42D6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195417D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F3C0B6B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DB58691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6">
    <w:nsid w:val="41BF10D1"/>
    <w:multiLevelType w:val="multilevel"/>
    <w:tmpl w:val="A8E6F3E0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79D6466"/>
    <w:multiLevelType w:val="multilevel"/>
    <w:tmpl w:val="2EFAB9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8">
    <w:nsid w:val="5FC26C8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E7690A"/>
    <w:multiLevelType w:val="hybridMultilevel"/>
    <w:tmpl w:val="E1806F9A"/>
    <w:lvl w:ilvl="0" w:tplc="F3CECB22">
      <w:start w:val="1"/>
      <w:numFmt w:val="decimal"/>
      <w:lvlText w:val="%1."/>
      <w:lvlJc w:val="left"/>
      <w:pPr>
        <w:ind w:left="720" w:hanging="360"/>
      </w:pPr>
    </w:lvl>
    <w:lvl w:ilvl="1" w:tplc="5510A60C">
      <w:start w:val="1"/>
      <w:numFmt w:val="lowerLetter"/>
      <w:lvlText w:val="%2."/>
      <w:lvlJc w:val="left"/>
      <w:pPr>
        <w:ind w:left="1440" w:hanging="360"/>
      </w:pPr>
    </w:lvl>
    <w:lvl w:ilvl="2" w:tplc="8744C93A">
      <w:start w:val="1"/>
      <w:numFmt w:val="lowerRoman"/>
      <w:lvlText w:val="%3."/>
      <w:lvlJc w:val="right"/>
      <w:pPr>
        <w:ind w:left="2160" w:hanging="180"/>
      </w:pPr>
    </w:lvl>
    <w:lvl w:ilvl="3" w:tplc="3BE2C11E">
      <w:start w:val="1"/>
      <w:numFmt w:val="decimal"/>
      <w:lvlText w:val="%4."/>
      <w:lvlJc w:val="left"/>
      <w:pPr>
        <w:ind w:left="2880" w:hanging="360"/>
      </w:pPr>
    </w:lvl>
    <w:lvl w:ilvl="4" w:tplc="16447352">
      <w:start w:val="1"/>
      <w:numFmt w:val="lowerLetter"/>
      <w:lvlText w:val="%5."/>
      <w:lvlJc w:val="left"/>
      <w:pPr>
        <w:ind w:left="3600" w:hanging="360"/>
      </w:pPr>
    </w:lvl>
    <w:lvl w:ilvl="5" w:tplc="A9CA22C0">
      <w:start w:val="1"/>
      <w:numFmt w:val="lowerRoman"/>
      <w:lvlText w:val="%6."/>
      <w:lvlJc w:val="right"/>
      <w:pPr>
        <w:ind w:left="4320" w:hanging="180"/>
      </w:pPr>
    </w:lvl>
    <w:lvl w:ilvl="6" w:tplc="68D62FF2">
      <w:start w:val="1"/>
      <w:numFmt w:val="decimal"/>
      <w:lvlText w:val="%7."/>
      <w:lvlJc w:val="left"/>
      <w:pPr>
        <w:ind w:left="5040" w:hanging="360"/>
      </w:pPr>
    </w:lvl>
    <w:lvl w:ilvl="7" w:tplc="D79400F4">
      <w:start w:val="1"/>
      <w:numFmt w:val="lowerLetter"/>
      <w:lvlText w:val="%8."/>
      <w:lvlJc w:val="left"/>
      <w:pPr>
        <w:ind w:left="5760" w:hanging="360"/>
      </w:pPr>
    </w:lvl>
    <w:lvl w:ilvl="8" w:tplc="03227EE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6A7"/>
    <w:multiLevelType w:val="hybridMultilevel"/>
    <w:tmpl w:val="8E942F06"/>
    <w:lvl w:ilvl="0" w:tplc="4104961C">
      <w:start w:val="1"/>
      <w:numFmt w:val="decimal"/>
      <w:lvlText w:val="%1."/>
      <w:lvlJc w:val="left"/>
      <w:pPr>
        <w:ind w:left="1069" w:hanging="360"/>
      </w:pPr>
    </w:lvl>
    <w:lvl w:ilvl="1" w:tplc="4984AE1C">
      <w:start w:val="1"/>
      <w:numFmt w:val="lowerLetter"/>
      <w:lvlText w:val="%2."/>
      <w:lvlJc w:val="left"/>
      <w:pPr>
        <w:ind w:left="1789" w:hanging="360"/>
      </w:pPr>
    </w:lvl>
    <w:lvl w:ilvl="2" w:tplc="D408B55E">
      <w:start w:val="1"/>
      <w:numFmt w:val="lowerRoman"/>
      <w:lvlText w:val="%3."/>
      <w:lvlJc w:val="right"/>
      <w:pPr>
        <w:ind w:left="2509" w:hanging="180"/>
      </w:pPr>
    </w:lvl>
    <w:lvl w:ilvl="3" w:tplc="831A0292">
      <w:start w:val="1"/>
      <w:numFmt w:val="decimal"/>
      <w:lvlText w:val="%4."/>
      <w:lvlJc w:val="left"/>
      <w:pPr>
        <w:ind w:left="3229" w:hanging="360"/>
      </w:pPr>
    </w:lvl>
    <w:lvl w:ilvl="4" w:tplc="D4D8F184">
      <w:start w:val="1"/>
      <w:numFmt w:val="lowerLetter"/>
      <w:lvlText w:val="%5."/>
      <w:lvlJc w:val="left"/>
      <w:pPr>
        <w:ind w:left="3949" w:hanging="360"/>
      </w:pPr>
    </w:lvl>
    <w:lvl w:ilvl="5" w:tplc="E09AF8CA">
      <w:start w:val="1"/>
      <w:numFmt w:val="lowerRoman"/>
      <w:lvlText w:val="%6."/>
      <w:lvlJc w:val="right"/>
      <w:pPr>
        <w:ind w:left="4669" w:hanging="180"/>
      </w:pPr>
    </w:lvl>
    <w:lvl w:ilvl="6" w:tplc="02304CF6">
      <w:start w:val="1"/>
      <w:numFmt w:val="decimal"/>
      <w:lvlText w:val="%7."/>
      <w:lvlJc w:val="left"/>
      <w:pPr>
        <w:ind w:left="5389" w:hanging="360"/>
      </w:pPr>
    </w:lvl>
    <w:lvl w:ilvl="7" w:tplc="D854AD14">
      <w:start w:val="1"/>
      <w:numFmt w:val="lowerLetter"/>
      <w:lvlText w:val="%8."/>
      <w:lvlJc w:val="left"/>
      <w:pPr>
        <w:ind w:left="6109" w:hanging="360"/>
      </w:pPr>
    </w:lvl>
    <w:lvl w:ilvl="8" w:tplc="462A336C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272253"/>
    <w:multiLevelType w:val="hybridMultilevel"/>
    <w:tmpl w:val="0CFC8818"/>
    <w:lvl w:ilvl="0" w:tplc="60B43938">
      <w:start w:val="1"/>
      <w:numFmt w:val="decimal"/>
      <w:lvlText w:val="%1."/>
      <w:lvlJc w:val="left"/>
      <w:pPr>
        <w:ind w:left="720" w:hanging="360"/>
      </w:pPr>
    </w:lvl>
    <w:lvl w:ilvl="1" w:tplc="6B505110">
      <w:start w:val="1"/>
      <w:numFmt w:val="lowerLetter"/>
      <w:lvlText w:val="%2."/>
      <w:lvlJc w:val="left"/>
      <w:pPr>
        <w:ind w:left="1440" w:hanging="360"/>
      </w:pPr>
    </w:lvl>
    <w:lvl w:ilvl="2" w:tplc="5B320834">
      <w:start w:val="1"/>
      <w:numFmt w:val="lowerRoman"/>
      <w:lvlText w:val="%3."/>
      <w:lvlJc w:val="right"/>
      <w:pPr>
        <w:ind w:left="2160" w:hanging="180"/>
      </w:pPr>
    </w:lvl>
    <w:lvl w:ilvl="3" w:tplc="F2EA841C">
      <w:start w:val="1"/>
      <w:numFmt w:val="decimal"/>
      <w:lvlText w:val="%4."/>
      <w:lvlJc w:val="left"/>
      <w:pPr>
        <w:ind w:left="2880" w:hanging="360"/>
      </w:pPr>
    </w:lvl>
    <w:lvl w:ilvl="4" w:tplc="94668FFE">
      <w:start w:val="1"/>
      <w:numFmt w:val="lowerLetter"/>
      <w:lvlText w:val="%5."/>
      <w:lvlJc w:val="left"/>
      <w:pPr>
        <w:ind w:left="3600" w:hanging="360"/>
      </w:pPr>
    </w:lvl>
    <w:lvl w:ilvl="5" w:tplc="795AFED6">
      <w:start w:val="1"/>
      <w:numFmt w:val="lowerRoman"/>
      <w:lvlText w:val="%6."/>
      <w:lvlJc w:val="right"/>
      <w:pPr>
        <w:ind w:left="4320" w:hanging="180"/>
      </w:pPr>
    </w:lvl>
    <w:lvl w:ilvl="6" w:tplc="1280FD28">
      <w:start w:val="1"/>
      <w:numFmt w:val="decimal"/>
      <w:lvlText w:val="%7."/>
      <w:lvlJc w:val="left"/>
      <w:pPr>
        <w:ind w:left="5040" w:hanging="360"/>
      </w:pPr>
    </w:lvl>
    <w:lvl w:ilvl="7" w:tplc="AE406968">
      <w:start w:val="1"/>
      <w:numFmt w:val="lowerLetter"/>
      <w:lvlText w:val="%8."/>
      <w:lvlJc w:val="left"/>
      <w:pPr>
        <w:ind w:left="5760" w:hanging="360"/>
      </w:pPr>
    </w:lvl>
    <w:lvl w:ilvl="8" w:tplc="1A90890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E3171"/>
    <w:multiLevelType w:val="multilevel"/>
    <w:tmpl w:val="AA9EDD1C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23">
    <w:nsid w:val="792B45A8"/>
    <w:multiLevelType w:val="multilevel"/>
    <w:tmpl w:val="057252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>
    <w:nsid w:val="7FEB2652"/>
    <w:multiLevelType w:val="hybridMultilevel"/>
    <w:tmpl w:val="B7A6FBA8"/>
    <w:lvl w:ilvl="0" w:tplc="0B54F010">
      <w:start w:val="1"/>
      <w:numFmt w:val="decimal"/>
      <w:lvlText w:val="%1."/>
      <w:lvlJc w:val="left"/>
      <w:pPr>
        <w:ind w:left="1069" w:hanging="360"/>
      </w:pPr>
    </w:lvl>
    <w:lvl w:ilvl="1" w:tplc="4CA24E94">
      <w:start w:val="1"/>
      <w:numFmt w:val="lowerLetter"/>
      <w:lvlText w:val="%2."/>
      <w:lvlJc w:val="left"/>
      <w:pPr>
        <w:ind w:left="1789" w:hanging="360"/>
      </w:pPr>
    </w:lvl>
    <w:lvl w:ilvl="2" w:tplc="1C44C600">
      <w:start w:val="1"/>
      <w:numFmt w:val="lowerRoman"/>
      <w:lvlText w:val="%3."/>
      <w:lvlJc w:val="right"/>
      <w:pPr>
        <w:ind w:left="2509" w:hanging="180"/>
      </w:pPr>
    </w:lvl>
    <w:lvl w:ilvl="3" w:tplc="A49A5306">
      <w:start w:val="1"/>
      <w:numFmt w:val="decimal"/>
      <w:lvlText w:val="%4."/>
      <w:lvlJc w:val="left"/>
      <w:pPr>
        <w:ind w:left="3229" w:hanging="360"/>
      </w:pPr>
    </w:lvl>
    <w:lvl w:ilvl="4" w:tplc="77DCBD92">
      <w:start w:val="1"/>
      <w:numFmt w:val="lowerLetter"/>
      <w:lvlText w:val="%5."/>
      <w:lvlJc w:val="left"/>
      <w:pPr>
        <w:ind w:left="3949" w:hanging="360"/>
      </w:pPr>
    </w:lvl>
    <w:lvl w:ilvl="5" w:tplc="2A94B8D2">
      <w:start w:val="1"/>
      <w:numFmt w:val="lowerRoman"/>
      <w:lvlText w:val="%6."/>
      <w:lvlJc w:val="right"/>
      <w:pPr>
        <w:ind w:left="4669" w:hanging="180"/>
      </w:pPr>
    </w:lvl>
    <w:lvl w:ilvl="6" w:tplc="013C9766">
      <w:start w:val="1"/>
      <w:numFmt w:val="decimal"/>
      <w:lvlText w:val="%7."/>
      <w:lvlJc w:val="left"/>
      <w:pPr>
        <w:ind w:left="5389" w:hanging="360"/>
      </w:pPr>
    </w:lvl>
    <w:lvl w:ilvl="7" w:tplc="AA087AA0">
      <w:start w:val="1"/>
      <w:numFmt w:val="lowerLetter"/>
      <w:lvlText w:val="%8."/>
      <w:lvlJc w:val="left"/>
      <w:pPr>
        <w:ind w:left="6109" w:hanging="360"/>
      </w:pPr>
    </w:lvl>
    <w:lvl w:ilvl="8" w:tplc="DBA24D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2"/>
  </w:num>
  <w:num w:numId="5">
    <w:abstractNumId w:val="13"/>
  </w:num>
  <w:num w:numId="6">
    <w:abstractNumId w:val="14"/>
  </w:num>
  <w:num w:numId="7">
    <w:abstractNumId w:val="2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2"/>
    <w:rsid w:val="00002227"/>
    <w:rsid w:val="0010689E"/>
    <w:rsid w:val="00205635"/>
    <w:rsid w:val="002563E2"/>
    <w:rsid w:val="002F72C6"/>
    <w:rsid w:val="00322418"/>
    <w:rsid w:val="00347923"/>
    <w:rsid w:val="00372884"/>
    <w:rsid w:val="003B66C7"/>
    <w:rsid w:val="00446C7A"/>
    <w:rsid w:val="004A7237"/>
    <w:rsid w:val="004B5318"/>
    <w:rsid w:val="004C1202"/>
    <w:rsid w:val="00563CCA"/>
    <w:rsid w:val="00674DE8"/>
    <w:rsid w:val="006C05E4"/>
    <w:rsid w:val="00706B16"/>
    <w:rsid w:val="007209A5"/>
    <w:rsid w:val="00735978"/>
    <w:rsid w:val="00745EEB"/>
    <w:rsid w:val="00755ADE"/>
    <w:rsid w:val="00817AFE"/>
    <w:rsid w:val="008213C5"/>
    <w:rsid w:val="008D789B"/>
    <w:rsid w:val="008E12FA"/>
    <w:rsid w:val="00AA67FD"/>
    <w:rsid w:val="00B27959"/>
    <w:rsid w:val="00BE7E50"/>
    <w:rsid w:val="00C87FA7"/>
    <w:rsid w:val="00CA25B6"/>
    <w:rsid w:val="00D253D7"/>
    <w:rsid w:val="00D62834"/>
    <w:rsid w:val="00E3021C"/>
    <w:rsid w:val="00F011EE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Минобразование Ростовской обл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User</cp:lastModifiedBy>
  <cp:revision>10</cp:revision>
  <cp:lastPrinted>2023-11-13T11:51:00Z</cp:lastPrinted>
  <dcterms:created xsi:type="dcterms:W3CDTF">2023-11-27T09:18:00Z</dcterms:created>
  <dcterms:modified xsi:type="dcterms:W3CDTF">2023-11-28T10:53:00Z</dcterms:modified>
  <cp:version>1048576</cp:version>
</cp:coreProperties>
</file>